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Theme="majorEastAsia" w:hAnsiTheme="majorEastAsia" w:eastAsiaTheme="majorEastAsia"/>
          <w:b w:val="1"/>
          <w:sz w:val="32"/>
        </w:rPr>
      </w:pPr>
      <w:r>
        <w:rPr>
          <w:rFonts w:hint="eastAsia" w:asciiTheme="majorEastAsia" w:hAnsiTheme="majorEastAsia" w:eastAsiaTheme="majorEastAsia"/>
          <w:b w:val="1"/>
          <w:sz w:val="32"/>
        </w:rPr>
        <w:t>令和</w:t>
      </w:r>
      <w:r>
        <w:rPr>
          <w:rFonts w:hint="eastAsia" w:asciiTheme="majorEastAsia" w:hAnsiTheme="majorEastAsia" w:eastAsiaTheme="majorEastAsia"/>
          <w:b w:val="1"/>
          <w:sz w:val="32"/>
        </w:rPr>
        <w:t>2</w:t>
      </w:r>
      <w:r>
        <w:rPr>
          <w:rFonts w:hint="eastAsia" w:asciiTheme="majorEastAsia" w:hAnsiTheme="majorEastAsia" w:eastAsiaTheme="majorEastAsia"/>
          <w:b w:val="1"/>
          <w:sz w:val="32"/>
        </w:rPr>
        <w:t>年度ふるさと納税の活用状況報告について</w:t>
      </w:r>
    </w:p>
    <w:p>
      <w:pPr>
        <w:pStyle w:val="0"/>
        <w:jc w:val="left"/>
        <w:rPr>
          <w:rFonts w:hint="eastAsia" w:asciiTheme="majorEastAsia" w:hAnsiTheme="majorEastAsia" w:eastAsiaTheme="majorEastAsia"/>
          <w:b w:val="0"/>
          <w:sz w:val="21"/>
        </w:rPr>
      </w:pPr>
      <w:r>
        <w:rPr>
          <w:rFonts w:hint="eastAsia" w:asciiTheme="majorEastAsia" w:hAnsiTheme="majorEastAsia" w:eastAsiaTheme="majorEastAsia"/>
          <w:b w:val="0"/>
          <w:sz w:val="21"/>
        </w:rPr>
        <w:t>　</w:t>
      </w:r>
    </w:p>
    <w:p>
      <w:pPr>
        <w:pStyle w:val="0"/>
        <w:jc w:val="left"/>
        <w:rPr>
          <w:rFonts w:hint="eastAsia" w:asciiTheme="majorEastAsia" w:hAnsiTheme="majorEastAsia" w:eastAsiaTheme="majorEastAsia"/>
          <w:b w:val="0"/>
          <w:sz w:val="21"/>
        </w:rPr>
      </w:pPr>
      <w:r>
        <w:rPr>
          <w:rFonts w:hint="eastAsia" w:asciiTheme="majorEastAsia" w:hAnsiTheme="majorEastAsia" w:eastAsiaTheme="majorEastAsia"/>
          <w:b w:val="0"/>
          <w:sz w:val="21"/>
        </w:rPr>
        <w:t>　令和</w:t>
      </w:r>
      <w:r>
        <w:rPr>
          <w:rFonts w:hint="eastAsia" w:asciiTheme="majorEastAsia" w:hAnsiTheme="majorEastAsia" w:eastAsiaTheme="majorEastAsia"/>
          <w:b w:val="0"/>
          <w:sz w:val="21"/>
        </w:rPr>
        <w:t>2</w:t>
      </w:r>
      <w:r>
        <w:rPr>
          <w:rFonts w:hint="eastAsia" w:asciiTheme="majorEastAsia" w:hAnsiTheme="majorEastAsia" w:eastAsiaTheme="majorEastAsia"/>
          <w:b w:val="0"/>
          <w:sz w:val="21"/>
        </w:rPr>
        <w:t>年度に</w:t>
      </w:r>
      <w:r>
        <w:rPr>
          <w:rFonts w:hint="eastAsia" w:asciiTheme="majorEastAsia" w:hAnsiTheme="majorEastAsia" w:eastAsiaTheme="majorEastAsia"/>
          <w:b w:val="0"/>
          <w:sz w:val="21"/>
        </w:rPr>
        <w:t>108</w:t>
      </w:r>
      <w:r>
        <w:rPr>
          <w:rFonts w:hint="eastAsia" w:asciiTheme="majorEastAsia" w:hAnsiTheme="majorEastAsia" w:eastAsiaTheme="majorEastAsia"/>
          <w:b w:val="0"/>
          <w:sz w:val="21"/>
        </w:rPr>
        <w:t>件、</w:t>
      </w:r>
      <w:r>
        <w:rPr>
          <w:rFonts w:hint="eastAsia" w:asciiTheme="majorEastAsia" w:hAnsiTheme="majorEastAsia" w:eastAsiaTheme="majorEastAsia"/>
          <w:b w:val="0"/>
          <w:sz w:val="21"/>
        </w:rPr>
        <w:t>326</w:t>
      </w:r>
      <w:r>
        <w:rPr>
          <w:rFonts w:hint="eastAsia" w:asciiTheme="majorEastAsia" w:hAnsiTheme="majorEastAsia" w:eastAsiaTheme="majorEastAsia"/>
          <w:b w:val="0"/>
          <w:sz w:val="21"/>
        </w:rPr>
        <w:t>万円の寄附が寄せられ、寄附者からの指定に基づき、令和</w:t>
      </w:r>
      <w:r>
        <w:rPr>
          <w:rFonts w:hint="eastAsia" w:asciiTheme="majorEastAsia" w:hAnsiTheme="majorEastAsia" w:eastAsiaTheme="majorEastAsia"/>
          <w:b w:val="0"/>
          <w:sz w:val="21"/>
        </w:rPr>
        <w:t>3</w:t>
      </w:r>
      <w:r>
        <w:rPr>
          <w:rFonts w:hint="eastAsia" w:asciiTheme="majorEastAsia" w:hAnsiTheme="majorEastAsia" w:eastAsiaTheme="majorEastAsia"/>
          <w:b w:val="0"/>
          <w:sz w:val="21"/>
        </w:rPr>
        <w:t>年度実施事業の財源として、以下の通り活用させていただきました。寄附していただきました皆さま、誠にありがとうございました。</w:t>
      </w:r>
    </w:p>
    <w:tbl>
      <w:tblPr>
        <w:tblStyle w:val="17"/>
        <w:tblpPr w:leftFromText="142" w:rightFromText="142" w:topFromText="0" w:bottomFromText="0" w:vertAnchor="text" w:horzAnchor="text" w:tblpX="164" w:tblpY="315"/>
        <w:tblW w:w="0" w:type="auto"/>
        <w:tblLayout w:type="fixed"/>
        <w:tblLook w:firstRow="1" w:lastRow="0" w:firstColumn="1" w:lastColumn="0" w:noHBand="0" w:noVBand="1" w:val="04A0"/>
      </w:tblPr>
      <w:tblGrid>
        <w:gridCol w:w="4470"/>
        <w:gridCol w:w="2292"/>
        <w:gridCol w:w="3798"/>
      </w:tblGrid>
      <w:tr>
        <w:trPr>
          <w:trHeight w:val="360" w:hRule="atLeast"/>
        </w:trPr>
        <w:tc>
          <w:tcPr>
            <w:tcW w:w="4470" w:type="dxa"/>
            <w:vAlign w:val="top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寄附金の使途（事業メニュー）</w:t>
            </w:r>
          </w:p>
        </w:tc>
        <w:tc>
          <w:tcPr>
            <w:tcW w:w="2292" w:type="dxa"/>
            <w:vAlign w:val="top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件数・金額</w:t>
            </w:r>
          </w:p>
        </w:tc>
        <w:tc>
          <w:tcPr>
            <w:tcW w:w="3798" w:type="dxa"/>
            <w:vAlign w:val="top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財源として活用した費目・事業</w:t>
            </w:r>
          </w:p>
        </w:tc>
      </w:tr>
      <w:tr>
        <w:trPr>
          <w:trHeight w:val="710" w:hRule="atLeast"/>
        </w:trPr>
        <w:tc>
          <w:tcPr>
            <w:tcW w:w="4470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快適で安全な東みよしを創造する事業</w:t>
            </w:r>
          </w:p>
        </w:tc>
        <w:tc>
          <w:tcPr>
            <w:tcW w:w="2292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6</w:t>
            </w:r>
            <w:r>
              <w:rPr>
                <w:rFonts w:hint="eastAsia" w:asciiTheme="majorEastAsia" w:hAnsiTheme="majorEastAsia" w:eastAsiaTheme="majorEastAsia"/>
              </w:rPr>
              <w:t>件・</w:t>
            </w:r>
            <w:r>
              <w:rPr>
                <w:rFonts w:hint="eastAsia" w:asciiTheme="majorEastAsia" w:hAnsiTheme="majorEastAsia" w:eastAsiaTheme="majorEastAsia"/>
              </w:rPr>
              <w:t>7</w:t>
            </w:r>
            <w:r>
              <w:rPr>
                <w:rFonts w:hint="eastAsia" w:asciiTheme="majorEastAsia" w:hAnsiTheme="majorEastAsia" w:eastAsiaTheme="majorEastAsia"/>
              </w:rPr>
              <w:t>万</w:t>
            </w:r>
            <w:r>
              <w:rPr>
                <w:rFonts w:hint="eastAsia" w:asciiTheme="majorEastAsia" w:hAnsiTheme="majorEastAsia" w:eastAsiaTheme="majorEastAsia"/>
              </w:rPr>
              <w:t>1</w:t>
            </w:r>
            <w:r>
              <w:rPr>
                <w:rFonts w:hint="eastAsia" w:asciiTheme="majorEastAsia" w:hAnsiTheme="majorEastAsia" w:eastAsiaTheme="majorEastAsia"/>
              </w:rPr>
              <w:t>千円</w:t>
            </w:r>
          </w:p>
        </w:tc>
        <w:tc>
          <w:tcPr>
            <w:tcW w:w="3798" w:type="dxa"/>
            <w:vAlign w:val="top"/>
          </w:tcPr>
          <w:p>
            <w:pPr>
              <w:pStyle w:val="0"/>
              <w:spacing w:line="240" w:lineRule="auto"/>
              <w:ind w:leftChars="0" w:firstLine="0" w:firstLineChars="0"/>
              <w:jc w:val="left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公園を管理するための費用に活用しました。</w:t>
            </w:r>
          </w:p>
        </w:tc>
      </w:tr>
      <w:tr>
        <w:trPr>
          <w:trHeight w:val="710" w:hRule="atLeast"/>
        </w:trPr>
        <w:tc>
          <w:tcPr>
            <w:tcW w:w="4470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やさしく健やかな東みよしを創造する事業</w:t>
            </w:r>
          </w:p>
        </w:tc>
        <w:tc>
          <w:tcPr>
            <w:tcW w:w="2292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86</w:t>
            </w:r>
            <w:r>
              <w:rPr>
                <w:rFonts w:hint="eastAsia" w:asciiTheme="majorEastAsia" w:hAnsiTheme="majorEastAsia" w:eastAsiaTheme="majorEastAsia"/>
              </w:rPr>
              <w:t>件・</w:t>
            </w:r>
            <w:r>
              <w:rPr>
                <w:rFonts w:hint="eastAsia" w:asciiTheme="majorEastAsia" w:hAnsiTheme="majorEastAsia" w:eastAsiaTheme="majorEastAsia"/>
              </w:rPr>
              <w:t>296</w:t>
            </w:r>
            <w:r>
              <w:rPr>
                <w:rFonts w:hint="eastAsia" w:asciiTheme="majorEastAsia" w:hAnsiTheme="majorEastAsia" w:eastAsiaTheme="majorEastAsia"/>
              </w:rPr>
              <w:t>万</w:t>
            </w:r>
            <w:r>
              <w:rPr>
                <w:rFonts w:hint="eastAsia" w:asciiTheme="majorEastAsia" w:hAnsiTheme="majorEastAsia" w:eastAsiaTheme="majorEastAsia"/>
              </w:rPr>
              <w:t>1</w:t>
            </w:r>
            <w:r>
              <w:rPr>
                <w:rFonts w:hint="eastAsia" w:asciiTheme="majorEastAsia" w:hAnsiTheme="majorEastAsia" w:eastAsiaTheme="majorEastAsia"/>
              </w:rPr>
              <w:t>千円</w:t>
            </w:r>
          </w:p>
        </w:tc>
        <w:tc>
          <w:tcPr>
            <w:tcW w:w="3798" w:type="dxa"/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医療体制の充実を図るため</w:t>
            </w:r>
          </w:p>
          <w:p>
            <w:pPr>
              <w:pStyle w:val="0"/>
              <w:spacing w:line="240" w:lineRule="auto"/>
              <w:jc w:val="left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予防接種等の予防費に活用しました。</w:t>
            </w:r>
          </w:p>
        </w:tc>
      </w:tr>
      <w:tr>
        <w:trPr>
          <w:trHeight w:val="710" w:hRule="atLeast"/>
        </w:trPr>
        <w:tc>
          <w:tcPr>
            <w:tcW w:w="4470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人が輝き文化が薫る東みよしを創造する事業</w:t>
            </w:r>
          </w:p>
        </w:tc>
        <w:tc>
          <w:tcPr>
            <w:tcW w:w="2292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8</w:t>
            </w:r>
            <w:r>
              <w:rPr>
                <w:rFonts w:hint="eastAsia" w:asciiTheme="majorEastAsia" w:hAnsiTheme="majorEastAsia" w:eastAsiaTheme="majorEastAsia"/>
              </w:rPr>
              <w:t>件・</w:t>
            </w:r>
            <w:r>
              <w:rPr>
                <w:rFonts w:hint="eastAsia" w:asciiTheme="majorEastAsia" w:hAnsiTheme="majorEastAsia" w:eastAsiaTheme="majorEastAsia"/>
              </w:rPr>
              <w:t>11</w:t>
            </w:r>
            <w:r>
              <w:rPr>
                <w:rFonts w:hint="eastAsia" w:asciiTheme="majorEastAsia" w:hAnsiTheme="majorEastAsia" w:eastAsiaTheme="majorEastAsia"/>
              </w:rPr>
              <w:t>万</w:t>
            </w:r>
            <w:r>
              <w:rPr>
                <w:rFonts w:hint="eastAsia" w:asciiTheme="majorEastAsia" w:hAnsiTheme="majorEastAsia" w:eastAsiaTheme="majorEastAsia"/>
              </w:rPr>
              <w:t>1</w:t>
            </w:r>
            <w:r>
              <w:rPr>
                <w:rFonts w:hint="eastAsia" w:asciiTheme="majorEastAsia" w:hAnsiTheme="majorEastAsia" w:eastAsiaTheme="majorEastAsia"/>
              </w:rPr>
              <w:t>千円</w:t>
            </w:r>
          </w:p>
        </w:tc>
        <w:tc>
          <w:tcPr>
            <w:tcW w:w="3798" w:type="dxa"/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スポーツの振興を図るため</w:t>
            </w:r>
          </w:p>
          <w:p>
            <w:pPr>
              <w:pStyle w:val="0"/>
              <w:spacing w:line="240" w:lineRule="auto"/>
              <w:jc w:val="left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保健体育総務費に活用しました。</w:t>
            </w:r>
          </w:p>
        </w:tc>
      </w:tr>
      <w:tr>
        <w:trPr>
          <w:trHeight w:val="710" w:hRule="atLeast"/>
        </w:trPr>
        <w:tc>
          <w:tcPr>
            <w:tcW w:w="4470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活力と交流に満ちた東みよしを創造する事業</w:t>
            </w:r>
          </w:p>
        </w:tc>
        <w:tc>
          <w:tcPr>
            <w:tcW w:w="2292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5</w:t>
            </w:r>
            <w:r>
              <w:rPr>
                <w:rFonts w:hint="eastAsia" w:asciiTheme="majorEastAsia" w:hAnsiTheme="majorEastAsia" w:eastAsiaTheme="majorEastAsia"/>
              </w:rPr>
              <w:t>件・</w:t>
            </w:r>
            <w:r>
              <w:rPr>
                <w:rFonts w:hint="eastAsia" w:asciiTheme="majorEastAsia" w:hAnsiTheme="majorEastAsia" w:eastAsiaTheme="majorEastAsia"/>
              </w:rPr>
              <w:t>2</w:t>
            </w:r>
            <w:r>
              <w:rPr>
                <w:rFonts w:hint="eastAsia" w:asciiTheme="majorEastAsia" w:hAnsiTheme="majorEastAsia" w:eastAsiaTheme="majorEastAsia"/>
              </w:rPr>
              <w:t>万</w:t>
            </w:r>
            <w:r>
              <w:rPr>
                <w:rFonts w:hint="eastAsia" w:asciiTheme="majorEastAsia" w:hAnsiTheme="majorEastAsia" w:eastAsiaTheme="majorEastAsia"/>
              </w:rPr>
              <w:t>6</w:t>
            </w:r>
            <w:r>
              <w:rPr>
                <w:rFonts w:hint="eastAsia" w:asciiTheme="majorEastAsia" w:hAnsiTheme="majorEastAsia" w:eastAsiaTheme="majorEastAsia"/>
              </w:rPr>
              <w:t>千円</w:t>
            </w:r>
          </w:p>
        </w:tc>
        <w:tc>
          <w:tcPr>
            <w:tcW w:w="3798" w:type="dxa"/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観光の発展を図るため</w:t>
            </w:r>
          </w:p>
          <w:p>
            <w:pPr>
              <w:pStyle w:val="0"/>
              <w:spacing w:line="240" w:lineRule="auto"/>
              <w:jc w:val="left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観光振興費に活用しました。</w:t>
            </w:r>
          </w:p>
        </w:tc>
      </w:tr>
      <w:tr>
        <w:trPr>
          <w:trHeight w:val="710" w:hRule="atLeast"/>
        </w:trPr>
        <w:tc>
          <w:tcPr>
            <w:tcW w:w="4470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定住と交流を育む東みよしを創造する事業</w:t>
            </w:r>
          </w:p>
        </w:tc>
        <w:tc>
          <w:tcPr>
            <w:tcW w:w="2292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</w:t>
            </w:r>
            <w:r>
              <w:rPr>
                <w:rFonts w:hint="eastAsia" w:asciiTheme="majorEastAsia" w:hAnsiTheme="majorEastAsia" w:eastAsiaTheme="majorEastAsia"/>
              </w:rPr>
              <w:t>件・</w:t>
            </w:r>
            <w:r>
              <w:rPr>
                <w:rFonts w:hint="eastAsia" w:asciiTheme="majorEastAsia" w:hAnsiTheme="majorEastAsia" w:eastAsiaTheme="majorEastAsia"/>
              </w:rPr>
              <w:t>3</w:t>
            </w:r>
            <w:r>
              <w:rPr>
                <w:rFonts w:hint="eastAsia" w:asciiTheme="majorEastAsia" w:hAnsiTheme="majorEastAsia" w:eastAsiaTheme="majorEastAsia"/>
              </w:rPr>
              <w:t>万</w:t>
            </w:r>
            <w:r>
              <w:rPr>
                <w:rFonts w:hint="eastAsia" w:asciiTheme="majorEastAsia" w:hAnsiTheme="majorEastAsia" w:eastAsiaTheme="majorEastAsia"/>
              </w:rPr>
              <w:t>1</w:t>
            </w:r>
            <w:r>
              <w:rPr>
                <w:rFonts w:hint="eastAsia" w:asciiTheme="majorEastAsia" w:hAnsiTheme="majorEastAsia" w:eastAsiaTheme="majorEastAsia"/>
              </w:rPr>
              <w:t>千円</w:t>
            </w:r>
          </w:p>
        </w:tc>
        <w:tc>
          <w:tcPr>
            <w:tcW w:w="3798" w:type="dxa"/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道路・交通網の整備のため</w:t>
            </w:r>
          </w:p>
          <w:p>
            <w:pPr>
              <w:pStyle w:val="0"/>
              <w:spacing w:line="240" w:lineRule="auto"/>
              <w:jc w:val="left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道路維持費に活用しました。</w:t>
            </w:r>
          </w:p>
        </w:tc>
      </w:tr>
      <w:tr>
        <w:trPr>
          <w:trHeight w:val="700" w:hRule="atLeast"/>
        </w:trPr>
        <w:tc>
          <w:tcPr>
            <w:tcW w:w="4470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共に生き共につくる東みよしを創造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</w:rPr>
              <w:t>する事業</w:t>
            </w:r>
          </w:p>
        </w:tc>
        <w:tc>
          <w:tcPr>
            <w:tcW w:w="2292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</w:t>
            </w:r>
            <w:r>
              <w:rPr>
                <w:rFonts w:hint="eastAsia" w:asciiTheme="majorEastAsia" w:hAnsiTheme="majorEastAsia" w:eastAsiaTheme="majorEastAsia"/>
              </w:rPr>
              <w:t>件・</w:t>
            </w:r>
            <w:r>
              <w:rPr>
                <w:rFonts w:hint="eastAsia" w:asciiTheme="majorEastAsia" w:hAnsiTheme="majorEastAsia" w:eastAsiaTheme="majorEastAsia"/>
              </w:rPr>
              <w:t>6</w:t>
            </w:r>
            <w:r>
              <w:rPr>
                <w:rFonts w:hint="eastAsia" w:asciiTheme="majorEastAsia" w:hAnsiTheme="majorEastAsia" w:eastAsiaTheme="majorEastAsia"/>
              </w:rPr>
              <w:t>万円</w:t>
            </w:r>
          </w:p>
        </w:tc>
        <w:tc>
          <w:tcPr>
            <w:tcW w:w="3798" w:type="dxa"/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コミュニティの育成を図るため</w:t>
            </w:r>
          </w:p>
          <w:p>
            <w:pPr>
              <w:pStyle w:val="0"/>
              <w:spacing w:line="240" w:lineRule="auto"/>
              <w:jc w:val="left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社会教育総務費に活用しました。</w:t>
            </w:r>
          </w:p>
        </w:tc>
      </w:tr>
    </w:tbl>
    <w:p>
      <w:pPr>
        <w:pStyle w:val="0"/>
        <w:jc w:val="left"/>
        <w:rPr>
          <w:rFonts w:hint="eastAsia" w:ascii="ＭＳ ゴシック" w:hAnsi="ＭＳ ゴシック" w:eastAsia="ＭＳ ゴシック"/>
          <w:b w:val="0"/>
          <w:sz w:val="21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b w:val="0"/>
          <w:sz w:val="21"/>
        </w:rPr>
      </w:pP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1</Pages>
  <Words>22</Words>
  <Characters>474</Characters>
  <Application>JUST Note</Application>
  <Lines>33</Lines>
  <Paragraphs>29</Paragraphs>
  <CharactersWithSpaces>476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石山 魁</dc:creator>
  <cp:lastModifiedBy>石山 魁</cp:lastModifiedBy>
  <cp:lastPrinted>2023-01-23T08:36:33Z</cp:lastPrinted>
  <dcterms:created xsi:type="dcterms:W3CDTF">2023-01-23T04:11:00Z</dcterms:created>
  <dcterms:modified xsi:type="dcterms:W3CDTF">2023-01-23T08:36:37Z</dcterms:modified>
  <cp:revision>0</cp:revision>
</cp:coreProperties>
</file>