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p>
    <w:p>
      <w:pPr>
        <w:pStyle w:val="0"/>
        <w:jc w:val="both"/>
        <w:rPr>
          <w:rFonts w:hint="default"/>
        </w:rPr>
      </w:pPr>
      <w:r>
        <w:rPr>
          <w:rFonts w:hint="default" w:ascii="ＭＳ 明朝" w:hAnsi="ＭＳ 明朝" w:eastAsia="ＭＳ 明朝"/>
          <w:sz w:val="21"/>
        </w:rPr>
        <w:t>様式第</w:t>
      </w:r>
      <w:r>
        <w:rPr>
          <w:rFonts w:hint="default" w:ascii="ＭＳ 明朝" w:hAnsi="ＭＳ 明朝" w:eastAsia="ＭＳ 明朝"/>
          <w:sz w:val="21"/>
        </w:rPr>
        <w:t>4</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5</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both"/>
        <w:rPr>
          <w:rFonts w:hint="default"/>
        </w:rPr>
      </w:pPr>
    </w:p>
    <w:p>
      <w:pPr>
        <w:pStyle w:val="0"/>
        <w:jc w:val="right"/>
        <w:rPr>
          <w:rFonts w:hint="default"/>
        </w:rPr>
      </w:pPr>
      <w:r>
        <w:rPr>
          <w:rFonts w:hint="default" w:ascii="ＭＳ 明朝" w:hAnsi="ＭＳ 明朝" w:eastAsia="ＭＳ 明朝"/>
          <w:sz w:val="21"/>
        </w:rPr>
        <w:t>　　年　　月　　日</w:t>
      </w:r>
    </w:p>
    <w:p>
      <w:pPr>
        <w:pStyle w:val="0"/>
        <w:jc w:val="right"/>
        <w:rPr>
          <w:rFonts w:hint="default"/>
        </w:rPr>
      </w:pPr>
    </w:p>
    <w:p>
      <w:pPr>
        <w:pStyle w:val="0"/>
        <w:jc w:val="both"/>
        <w:rPr>
          <w:rFonts w:hint="default"/>
        </w:rPr>
      </w:pPr>
      <w:r>
        <w:rPr>
          <w:rFonts w:hint="default" w:ascii="ＭＳ 明朝" w:hAnsi="ＭＳ 明朝" w:eastAsia="ＭＳ 明朝"/>
          <w:sz w:val="21"/>
        </w:rPr>
        <w:t>　　東みよし町長　殿</w:t>
      </w:r>
    </w:p>
    <w:p>
      <w:pPr>
        <w:pStyle w:val="0"/>
        <w:jc w:val="both"/>
        <w:rPr>
          <w:rFonts w:hint="default"/>
        </w:rPr>
      </w:pPr>
    </w:p>
    <w:p>
      <w:pPr>
        <w:pStyle w:val="0"/>
        <w:jc w:val="both"/>
        <w:rPr>
          <w:rFonts w:hint="default"/>
        </w:rPr>
      </w:pPr>
    </w:p>
    <w:p>
      <w:pPr>
        <w:pStyle w:val="0"/>
        <w:jc w:val="both"/>
        <w:rPr>
          <w:rFonts w:hint="default"/>
        </w:rPr>
      </w:pPr>
    </w:p>
    <w:p>
      <w:pPr>
        <w:pStyle w:val="0"/>
        <w:tabs>
          <w:tab w:val="left" w:leader="none" w:pos="6090"/>
        </w:tabs>
        <w:ind w:right="840" w:rightChars="400" w:firstLine="5250" w:firstLineChars="2500"/>
        <w:rPr>
          <w:rFonts w:hint="default"/>
        </w:rPr>
      </w:pPr>
      <w:r>
        <w:rPr>
          <w:rFonts w:hint="default" w:ascii="ＭＳ 明朝" w:hAnsi="ＭＳ 明朝" w:eastAsia="ＭＳ 明朝"/>
          <w:sz w:val="21"/>
        </w:rPr>
        <w:t>申請者　</w:t>
      </w:r>
      <w:r>
        <w:rPr>
          <w:rFonts w:hint="default" w:ascii="ＭＳ 明朝" w:hAnsi="ＭＳ 明朝" w:eastAsia="ＭＳ 明朝"/>
          <w:spacing w:val="105"/>
          <w:sz w:val="21"/>
        </w:rPr>
        <w:t>住</w:t>
      </w:r>
      <w:r>
        <w:rPr>
          <w:rFonts w:hint="default" w:ascii="ＭＳ 明朝" w:hAnsi="ＭＳ 明朝" w:eastAsia="ＭＳ 明朝"/>
          <w:sz w:val="21"/>
        </w:rPr>
        <w:t>所</w:t>
      </w:r>
    </w:p>
    <w:p>
      <w:pPr>
        <w:pStyle w:val="0"/>
        <w:tabs>
          <w:tab w:val="left" w:leader="none" w:pos="6090"/>
        </w:tabs>
        <w:ind w:right="420" w:rightChars="200"/>
        <w:jc w:val="right"/>
        <w:rPr>
          <w:rFonts w:hint="default"/>
        </w:rPr>
      </w:pPr>
      <w:r>
        <w:rPr>
          <w:rFonts w:hint="eastAsia"/>
        </w:rPr>
        <mc:AlternateContent>
          <mc:Choice Requires="wps">
            <w:drawing>
              <wp:anchor simplePos="0" relativeHeight="2" behindDoc="0" locked="0" layoutInCell="1" hidden="0" allowOverlap="1">
                <wp:simplePos x="0" y="0"/>
                <wp:positionH relativeFrom="page">
                  <wp:posOffset>6784340</wp:posOffset>
                </wp:positionH>
                <wp:positionV relativeFrom="paragraph">
                  <wp:posOffset>40640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3.2pt;margin-left:534.20000000000005pt;mso-position-horizontal-relative:page;mso-position-vertical-relative:text;position:absolute;height:12pt;width:12pt;z-index:2;" o:spid="_x0000_s1026" o:allowincell="t" o:allowoverlap="t"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pacing w:val="105"/>
          <w:sz w:val="21"/>
        </w:rPr>
        <w:t>氏</w:t>
      </w:r>
      <w:r>
        <w:rPr>
          <w:rFonts w:hint="default" w:ascii="ＭＳ 明朝" w:hAnsi="ＭＳ 明朝" w:eastAsia="ＭＳ 明朝"/>
          <w:sz w:val="21"/>
        </w:rPr>
        <w:t>名　　　　　　　　　　　　印</w:t>
      </w:r>
      <w:bookmarkStart w:id="0" w:name="_GoBack"/>
      <w:bookmarkEnd w:id="0"/>
      <w:r>
        <w:rPr>
          <w:rFonts w:hint="default" w:ascii="ＭＳ 明朝" w:hAnsi="ＭＳ 明朝" w:eastAsia="ＭＳ 明朝"/>
          <w:sz w:val="21"/>
        </w:rPr>
        <w:t>　　</w:t>
      </w:r>
    </w:p>
    <w:p>
      <w:pPr>
        <w:pStyle w:val="0"/>
        <w:jc w:val="both"/>
        <w:rPr>
          <w:rFonts w:hint="default"/>
        </w:rPr>
      </w:pPr>
    </w:p>
    <w:p>
      <w:pPr>
        <w:pStyle w:val="0"/>
        <w:jc w:val="both"/>
        <w:rPr>
          <w:rFonts w:hint="default"/>
        </w:rPr>
      </w:pPr>
    </w:p>
    <w:p>
      <w:pPr>
        <w:pStyle w:val="0"/>
        <w:jc w:val="both"/>
        <w:rPr>
          <w:rFonts w:hint="default"/>
        </w:rPr>
      </w:pPr>
    </w:p>
    <w:p>
      <w:pPr>
        <w:pStyle w:val="0"/>
        <w:jc w:val="center"/>
        <w:rPr>
          <w:rFonts w:hint="default"/>
        </w:rPr>
      </w:pPr>
      <w:r>
        <w:rPr>
          <w:rFonts w:hint="default" w:ascii="ＭＳ 明朝" w:hAnsi="ＭＳ 明朝" w:eastAsia="ＭＳ 明朝"/>
          <w:spacing w:val="315"/>
          <w:sz w:val="21"/>
        </w:rPr>
        <w:t>同意</w:t>
      </w:r>
      <w:r>
        <w:rPr>
          <w:rFonts w:hint="default" w:ascii="ＭＳ 明朝" w:hAnsi="ＭＳ 明朝" w:eastAsia="ＭＳ 明朝"/>
          <w:sz w:val="21"/>
        </w:rPr>
        <w:t>書</w:t>
      </w:r>
    </w:p>
    <w:p>
      <w:pPr>
        <w:pStyle w:val="0"/>
        <w:jc w:val="center"/>
        <w:rPr>
          <w:rFonts w:hint="default"/>
        </w:rPr>
      </w:pPr>
    </w:p>
    <w:p>
      <w:pPr>
        <w:pStyle w:val="0"/>
        <w:jc w:val="center"/>
        <w:rPr>
          <w:rFonts w:hint="default"/>
        </w:rPr>
      </w:pPr>
    </w:p>
    <w:p>
      <w:pPr>
        <w:pStyle w:val="0"/>
        <w:jc w:val="center"/>
        <w:rPr>
          <w:rFonts w:hint="default"/>
        </w:rPr>
      </w:pPr>
    </w:p>
    <w:p>
      <w:pPr>
        <w:pStyle w:val="0"/>
        <w:jc w:val="both"/>
        <w:rPr>
          <w:rFonts w:hint="default"/>
        </w:rPr>
      </w:pPr>
      <w:r>
        <w:rPr>
          <w:rFonts w:hint="default" w:ascii="ＭＳ 明朝" w:hAnsi="ＭＳ 明朝" w:eastAsia="ＭＳ 明朝"/>
          <w:sz w:val="21"/>
        </w:rPr>
        <w:t>　東みよし町空家改修費補助金・東みよし町空家家財道具等処分運搬経費補助金の交付申請に当たり、次のとおり同意します。</w:t>
      </w:r>
    </w:p>
    <w:p>
      <w:pPr>
        <w:pStyle w:val="0"/>
        <w:jc w:val="both"/>
        <w:rPr>
          <w:rFonts w:hint="default"/>
        </w:rPr>
      </w:pPr>
    </w:p>
    <w:p>
      <w:pPr>
        <w:pStyle w:val="0"/>
        <w:jc w:val="both"/>
        <w:rPr>
          <w:rFonts w:hint="default"/>
        </w:rPr>
      </w:pPr>
      <w:r>
        <w:rPr>
          <w:rFonts w:hint="default" w:ascii="ＭＳ 明朝" w:hAnsi="ＭＳ 明朝" w:eastAsia="ＭＳ 明朝"/>
          <w:sz w:val="21"/>
        </w:rPr>
        <w:t>同意事項</w:t>
      </w:r>
    </w:p>
    <w:p>
      <w:pPr>
        <w:pStyle w:val="0"/>
        <w:ind w:left="420" w:hanging="420"/>
        <w:jc w:val="both"/>
        <w:rPr>
          <w:rFonts w:hint="default"/>
        </w:rPr>
      </w:pPr>
      <w:r>
        <w:rPr>
          <w:rFonts w:hint="default" w:ascii="ＭＳ 明朝" w:hAnsi="ＭＳ 明朝" w:eastAsia="ＭＳ 明朝"/>
          <w:spacing w:val="52"/>
          <w:sz w:val="21"/>
        </w:rPr>
        <w:t>　</w:t>
      </w:r>
      <w:r>
        <w:rPr>
          <w:rFonts w:hint="default" w:ascii="ＭＳ 明朝" w:hAnsi="ＭＳ 明朝" w:eastAsia="ＭＳ 明朝"/>
          <w:sz w:val="21"/>
        </w:rPr>
        <w:t>1</w:t>
      </w:r>
      <w:r>
        <w:rPr>
          <w:rFonts w:hint="default" w:ascii="ＭＳ 明朝" w:hAnsi="ＭＳ 明朝" w:eastAsia="ＭＳ 明朝"/>
          <w:sz w:val="21"/>
        </w:rPr>
        <w:t>　町税、使用料、負担金等の滞納はありません。よって、納税等の状況を調査することに同意します。</w:t>
      </w:r>
    </w:p>
    <w:p>
      <w:pPr>
        <w:pStyle w:val="0"/>
        <w:ind w:left="420" w:hanging="420"/>
        <w:jc w:val="both"/>
        <w:rPr>
          <w:rFonts w:hint="default"/>
        </w:rPr>
      </w:pPr>
    </w:p>
    <w:p>
      <w:pPr>
        <w:pStyle w:val="0"/>
        <w:ind w:left="420" w:hanging="420"/>
        <w:jc w:val="both"/>
        <w:rPr>
          <w:rFonts w:hint="default"/>
        </w:rPr>
      </w:pPr>
      <w:r>
        <w:rPr>
          <w:rFonts w:hint="default" w:ascii="ＭＳ 明朝" w:hAnsi="ＭＳ 明朝" w:eastAsia="ＭＳ 明朝"/>
          <w:spacing w:val="52"/>
          <w:sz w:val="21"/>
        </w:rPr>
        <w:t>　</w:t>
      </w:r>
      <w:r>
        <w:rPr>
          <w:rFonts w:hint="default" w:ascii="ＭＳ 明朝" w:hAnsi="ＭＳ 明朝" w:eastAsia="ＭＳ 明朝"/>
          <w:sz w:val="21"/>
        </w:rPr>
        <w:t>2</w:t>
      </w:r>
      <w:r>
        <w:rPr>
          <w:rFonts w:hint="default" w:ascii="ＭＳ 明朝" w:hAnsi="ＭＳ 明朝" w:eastAsia="ＭＳ 明朝"/>
          <w:sz w:val="21"/>
        </w:rPr>
        <w:t>　当該補助金の交付を受けるに当たって、必要な事項及び内容について調査することに同意します。</w:t>
      </w:r>
    </w:p>
    <w:p>
      <w:pPr>
        <w:pStyle w:val="0"/>
        <w:ind w:left="220" w:hanging="220" w:hangingChars="100"/>
        <w:rPr>
          <w:rFonts w:hint="eastAsia" w:asciiTheme="minorEastAsia" w:hAnsiTheme="minorEastAsia" w:eastAsiaTheme="minorEastAsia"/>
          <w:color w:val="auto"/>
          <w:sz w:val="22"/>
        </w:rPr>
      </w:pPr>
    </w:p>
    <w:p>
      <w:pPr>
        <w:pStyle w:val="0"/>
        <w:ind w:left="220" w:hanging="220" w:hangingChars="100"/>
        <w:rPr>
          <w:rFonts w:hint="eastAsia" w:asciiTheme="minorEastAsia" w:hAnsiTheme="minorEastAsia" w:eastAsiaTheme="minorEastAsia"/>
          <w:color w:val="auto"/>
          <w:sz w:val="22"/>
        </w:rPr>
      </w:pPr>
    </w:p>
    <w:p>
      <w:pPr>
        <w:pStyle w:val="0"/>
        <w:ind w:left="220" w:hanging="220" w:hangingChars="100"/>
        <w:rPr>
          <w:rFonts w:hint="eastAsia" w:asciiTheme="minorEastAsia" w:hAnsiTheme="minorEastAsia" w:eastAsiaTheme="minorEastAsia"/>
          <w:color w:val="auto"/>
          <w:sz w:val="22"/>
        </w:rPr>
      </w:pPr>
    </w:p>
    <w:p>
      <w:pPr>
        <w:pStyle w:val="0"/>
        <w:ind w:left="220" w:hanging="220" w:hangingChars="100"/>
        <w:rPr>
          <w:rFonts w:hint="eastAsia" w:asciiTheme="minorEastAsia" w:hAnsiTheme="minorEastAsia" w:eastAsiaTheme="minorEastAsia"/>
          <w:color w:val="auto"/>
          <w:sz w:val="22"/>
        </w:rPr>
      </w:pPr>
    </w:p>
    <w:p>
      <w:pPr>
        <w:pStyle w:val="0"/>
        <w:ind w:left="220" w:hanging="220" w:hangingChars="100"/>
        <w:rPr>
          <w:rFonts w:hint="eastAsia" w:asciiTheme="minorEastAsia" w:hAnsiTheme="minorEastAsia" w:eastAsiaTheme="minorEastAsia"/>
          <w:color w:val="auto"/>
          <w:sz w:val="22"/>
        </w:rPr>
      </w:pPr>
    </w:p>
    <w:p>
      <w:pPr>
        <w:pStyle w:val="0"/>
        <w:ind w:left="220" w:hanging="220" w:hangingChars="100"/>
        <w:rPr>
          <w:rFonts w:hint="eastAsia" w:asciiTheme="minorEastAsia" w:hAnsiTheme="minorEastAsia" w:eastAsiaTheme="minorEastAsia"/>
          <w:color w:val="auto"/>
          <w:sz w:val="22"/>
        </w:rPr>
      </w:pPr>
    </w:p>
    <w:p>
      <w:pPr>
        <w:pStyle w:val="0"/>
        <w:ind w:left="220" w:hanging="220" w:hangingChars="100"/>
        <w:rPr>
          <w:rFonts w:hint="eastAsia" w:asciiTheme="minorEastAsia" w:hAnsiTheme="minorEastAsia" w:eastAsiaTheme="minorEastAsia"/>
          <w:color w:val="auto"/>
          <w:sz w:val="22"/>
        </w:rPr>
      </w:pPr>
    </w:p>
    <w:p>
      <w:pPr>
        <w:pStyle w:val="0"/>
        <w:ind w:left="220" w:hanging="220" w:hangingChars="100"/>
        <w:rPr>
          <w:rFonts w:hint="eastAsia" w:asciiTheme="minorEastAsia" w:hAnsiTheme="minorEastAsia" w:eastAsiaTheme="minorEastAsia"/>
          <w:color w:val="auto"/>
          <w:sz w:val="22"/>
        </w:rPr>
      </w:pPr>
    </w:p>
    <w:p>
      <w:pPr>
        <w:pStyle w:val="0"/>
        <w:rPr>
          <w:rFonts w:hint="eastAsia"/>
        </w:rPr>
      </w:pPr>
    </w:p>
    <w:sectPr>
      <w:pgSz w:w="11906" w:h="16838"/>
      <w:pgMar w:top="567" w:right="567"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ompany>東みよし町</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 和代</dc:creator>
  <cp:lastModifiedBy>藤原 和代</cp:lastModifiedBy>
  <cp:lastPrinted>2018-10-19T04:45:04Z</cp:lastPrinted>
  <dcterms:created xsi:type="dcterms:W3CDTF">2018-08-24T00:18:00Z</dcterms:created>
  <dcterms:modified xsi:type="dcterms:W3CDTF">2018-08-24T00:22:52Z</dcterms:modified>
  <cp:revision>2</cp:revision>
</cp:coreProperties>
</file>